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bookmarkStart w:id="0" w:name="_GoBack"/>
      <w:bookmarkEnd w:id="0"/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  <w:r w:rsidR="00636240">
        <w:rPr>
          <w:rFonts w:ascii="Calibri" w:hAnsi="Calibri"/>
          <w:b/>
          <w:iCs/>
          <w:sz w:val="36"/>
          <w:szCs w:val="28"/>
        </w:rPr>
        <w:t>Actions locales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3E1B9D">
        <w:rPr>
          <w:rFonts w:ascii="Calibri" w:hAnsi="Calibri"/>
          <w:b/>
          <w:iCs/>
          <w:sz w:val="36"/>
          <w:szCs w:val="28"/>
        </w:rPr>
        <w:t>5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BDDB2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3E1B9D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F9141F" w:rsidTr="003E1B9D">
        <w:tc>
          <w:tcPr>
            <w:tcW w:w="10326" w:type="dxa"/>
          </w:tcPr>
          <w:p w:rsidR="00F9141F" w:rsidRDefault="00F9141F" w:rsidP="009148EF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 : 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000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DB310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Pr="005A16F3" w:rsidRDefault="00B718D7" w:rsidP="009148EF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</w:t>
            </w: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Gestes barrières</w:t>
            </w:r>
            <w:r w:rsidR="0049713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(volet complémentaire)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 des cancers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F9141F" w:rsidRDefault="005A16F3" w:rsidP="0005671A">
            <w:pPr>
              <w:ind w:right="-648"/>
              <w:rPr>
                <w:rFonts w:ascii="Calibri" w:eastAsia="MS Gothic" w:hAnsi="Calibri" w:cs="MS Gothic"/>
                <w:sz w:val="20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2"/>
              </w:rPr>
              <w:t>☐</w:t>
            </w:r>
          </w:p>
        </w:tc>
      </w:tr>
      <w:tr w:rsidR="005A16F3" w:rsidTr="003E1B9D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9148EF" w:rsidP="009148EF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 de l’u</w:t>
            </w:r>
            <w:r w:rsid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Contraception 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des moins de 26 ans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5A16F3" w:rsidP="00877AF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Prévention d</w:t>
            </w:r>
            <w:r w:rsidR="00877AF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es IST et du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VIH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RPr="00111E6E" w:rsidTr="003E1B9D">
        <w:tc>
          <w:tcPr>
            <w:tcW w:w="10326" w:type="dxa"/>
          </w:tcPr>
          <w:p w:rsidR="003E1B9D" w:rsidRPr="00212490" w:rsidRDefault="003E1B9D" w:rsidP="00877AFE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Vaccinations autres que 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la 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grippe</w:t>
            </w:r>
            <w:r w:rsidR="00877AF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C</w:t>
            </w: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ovid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-19</w:t>
            </w:r>
            <w:r w:rsidR="00877AF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et HPV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67046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Pr="00111E6E" w:rsidRDefault="003E1B9D" w:rsidP="002355C2">
                <w:pPr>
                  <w:ind w:right="-648"/>
                  <w:rPr>
                    <w:rFonts w:ascii="Calibri" w:hAnsi="Calibri" w:cs="Calibri"/>
                    <w:bCs/>
                    <w:color w:val="000080"/>
                    <w:sz w:val="22"/>
                    <w:szCs w:val="22"/>
                  </w:rPr>
                </w:pPr>
                <w:r w:rsidRPr="00111E6E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RPr="00F9141F" w:rsidTr="003E1B9D">
        <w:tc>
          <w:tcPr>
            <w:tcW w:w="10326" w:type="dxa"/>
          </w:tcPr>
          <w:p w:rsidR="003E1B9D" w:rsidRPr="00212490" w:rsidRDefault="003E1B9D" w:rsidP="002355C2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environnementale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0107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Pr="00F9141F" w:rsidRDefault="003E1B9D" w:rsidP="002355C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RPr="00F9141F" w:rsidTr="003E1B9D">
        <w:tc>
          <w:tcPr>
            <w:tcW w:w="10326" w:type="dxa"/>
          </w:tcPr>
          <w:p w:rsidR="003E1B9D" w:rsidRPr="00212490" w:rsidRDefault="003E1B9D" w:rsidP="002355C2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Nutrition – Activité physique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4314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Pr="00F9141F" w:rsidRDefault="003E1B9D" w:rsidP="002355C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Tr="003E1B9D">
        <w:tc>
          <w:tcPr>
            <w:tcW w:w="10326" w:type="dxa"/>
          </w:tcPr>
          <w:p w:rsidR="003E1B9D" w:rsidRPr="00212490" w:rsidRDefault="003E1B9D" w:rsidP="002355C2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Action régionale</w:t>
            </w: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hors thème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643733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Default="003E1B9D" w:rsidP="002355C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9148EF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C2352C">
        <w:rPr>
          <w:rFonts w:ascii="Calibri" w:hAnsi="Calibri" w:cs="Calibri"/>
          <w:b/>
          <w:bCs/>
          <w:caps/>
          <w:color w:val="000080"/>
          <w:szCs w:val="22"/>
        </w:rPr>
        <w:t>Cpam/CGSS</w:t>
      </w:r>
      <w:r w:rsidR="00794E98"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="00794E98"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  <w:r w:rsidR="009148EF">
        <w:rPr>
          <w:rFonts w:ascii="Calibri" w:hAnsi="Calibri" w:cs="Calibri"/>
          <w:b/>
          <w:bCs/>
          <w:caps/>
          <w:color w:val="000080"/>
          <w:szCs w:val="22"/>
        </w:rPr>
        <w:t> :</w:t>
      </w:r>
    </w:p>
    <w:p w:rsidR="00695D0E" w:rsidRDefault="00695D0E" w:rsidP="00914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C704CE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C704C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C704C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Adresse postale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</w:t>
      </w:r>
      <w:r w:rsidR="009148EF">
        <w:rPr>
          <w:rFonts w:ascii="Calibri" w:hAnsi="Calibri" w:cs="Calibri"/>
          <w:b/>
          <w:bCs/>
          <w:color w:val="000080"/>
          <w:sz w:val="22"/>
          <w:szCs w:val="22"/>
        </w:rPr>
        <w:t xml:space="preserve">ntant total du projet (en €) 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  <w:r w:rsidR="009148EF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3E1B9D">
        <w:rPr>
          <w:rFonts w:ascii="Calibri" w:hAnsi="Calibri" w:cs="Calibri"/>
          <w:b/>
          <w:bCs/>
          <w:color w:val="00008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</w:t>
      </w:r>
      <w:r w:rsidR="00294B64">
        <w:rPr>
          <w:rFonts w:ascii="Calibri" w:hAnsi="Calibri" w:cs="Calibri"/>
          <w:b/>
          <w:bCs/>
          <w:color w:val="000080"/>
          <w:sz w:val="22"/>
          <w:szCs w:val="22"/>
        </w:rPr>
        <w:t>__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Default="00C704CE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C2173" w:rsidRPr="006C2173" w:rsidRDefault="006C2173" w:rsidP="006C21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 w:firstLine="720"/>
        <w:rPr>
          <w:rFonts w:ascii="Calibri" w:hAnsi="Calibri" w:cs="Calibri"/>
          <w:b/>
          <w:bCs/>
          <w:i/>
          <w:color w:val="17365D" w:themeColor="text2" w:themeShade="BF"/>
          <w:sz w:val="18"/>
          <w:szCs w:val="19"/>
        </w:rPr>
      </w:pP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Si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nouve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au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,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 prévu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sur deux exercices ?</w:t>
      </w:r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-4285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Oui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54418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>Non</w:t>
      </w:r>
    </w:p>
    <w:p w:rsidR="006F3B70" w:rsidRPr="00C2352C" w:rsidRDefault="00C704CE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C704CE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C2173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C2173" w:rsidRPr="00DF2EEA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C704CE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C704CE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C704CE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CAP, BEP, CFA etc)</w:t>
      </w:r>
    </w:p>
    <w:p w:rsidR="001A4FF1" w:rsidRDefault="00C704CE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C704CE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C704CE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post bac, licence, master, BTS, etc)</w:t>
      </w: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704CE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704CE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C704CE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C704CE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C704CE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C704CE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C704CE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C704CE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C704CE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C704CE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C704CE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C704CE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C704CE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C704CE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C704CE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C704CE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etc)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C704CE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d’hébergement (FJT, CHRS, etc)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C704CE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CAP, BEP, CFA etc)</w:t>
      </w:r>
    </w:p>
    <w:p w:rsidR="004C68E6" w:rsidRPr="00EB5F53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C704CE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Etudiants – Enseignement supérieur (post bac, licence, master, BTS, etc)</w:t>
      </w:r>
    </w:p>
    <w:p w:rsidR="00F7557D" w:rsidRPr="00F1658E" w:rsidRDefault="00C704CE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C704CE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C704CE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C704CE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C704CE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C704CE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C5385" w:rsidRDefault="006C5385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FA48E6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footerReference w:type="even" r:id="rId8"/>
          <w:footerReference w:type="default" r:id="rId9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</w:p>
    <w:p w:rsidR="00AB4D34" w:rsidRPr="002B225A" w:rsidRDefault="00FA48E6" w:rsidP="009C3F61">
      <w:pPr>
        <w:autoSpaceDE w:val="0"/>
        <w:autoSpaceDN w:val="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En cas d’actions 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sur 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202</w:t>
      </w:r>
      <w:r w:rsidR="003E1B9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5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et 202</w:t>
      </w:r>
      <w:r w:rsidR="003E1B9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6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, renseigner les 2 colonnes</w:t>
      </w:r>
    </w:p>
    <w:p w:rsidR="00FA48E6" w:rsidRDefault="00FA48E6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2B225A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84"/>
        <w:gridCol w:w="1134"/>
        <w:gridCol w:w="1134"/>
      </w:tblGrid>
      <w:tr w:rsidR="003E1B9D" w:rsidRPr="00CE3D4A" w:rsidTr="00322C03">
        <w:tc>
          <w:tcPr>
            <w:tcW w:w="10632" w:type="dxa"/>
            <w:gridSpan w:val="4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3E1B9D" w:rsidRPr="00D86665" w:rsidRDefault="003E1B9D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demandé sur le  FNPEIS 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294B64" w:rsidTr="00294B64">
        <w:trPr>
          <w:trHeight w:val="885"/>
        </w:trPr>
        <w:tc>
          <w:tcPr>
            <w:tcW w:w="8080" w:type="dxa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294B64" w:rsidRPr="00D86665" w:rsidRDefault="00294B64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7F7F7F"/>
            </w:tcBorders>
          </w:tcPr>
          <w:p w:rsidR="00294B64" w:rsidRPr="006F3B70" w:rsidRDefault="00294B64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7F7F7F"/>
            </w:tcBorders>
          </w:tcPr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3E1B9D">
              <w:rPr>
                <w:rFonts w:ascii="Calibri" w:hAnsi="Calibri"/>
                <w:b/>
                <w:color w:val="000080"/>
                <w:sz w:val="22"/>
              </w:rPr>
              <w:t>5</w:t>
            </w:r>
          </w:p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3E1B9D">
              <w:rPr>
                <w:rFonts w:ascii="Calibri" w:hAnsi="Calibri"/>
                <w:b/>
                <w:color w:val="000080"/>
                <w:sz w:val="22"/>
              </w:rPr>
              <w:t>6</w:t>
            </w:r>
          </w:p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3E1B9D" w:rsidRPr="003110CB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3110CB" w:rsidRDefault="003E1B9D" w:rsidP="003E1B9D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 xml:space="preserve">Ex : Action 1 : 6 ateliers collectifs </w:t>
            </w:r>
            <w:r>
              <w:rPr>
                <w:rFonts w:ascii="Calibri" w:hAnsi="Calibri"/>
                <w:i/>
                <w:color w:val="7F7F7F"/>
                <w:sz w:val="22"/>
              </w:rPr>
              <w:t>d’une heure</w:t>
            </w:r>
            <w:r w:rsidRPr="003110CB">
              <w:rPr>
                <w:rFonts w:ascii="Calibri" w:hAnsi="Calibri"/>
                <w:i/>
                <w:color w:val="7F7F7F"/>
                <w:sz w:val="22"/>
              </w:rPr>
              <w:t xml:space="preserve"> chacun par un médecin (vacation / libéral) =6X75€=450€</w:t>
            </w:r>
          </w:p>
          <w:p w:rsidR="003E1B9D" w:rsidRPr="00D87F30" w:rsidRDefault="003E1B9D" w:rsidP="003E1B9D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3E1B9D" w:rsidRPr="003110CB" w:rsidRDefault="003E1B9D" w:rsidP="003E1B9D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RPr="003110CB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3110CB" w:rsidRDefault="003E1B9D" w:rsidP="003E1B9D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86752C" w:rsidRDefault="003E1B9D" w:rsidP="003E1B9D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56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3E1B9D" w:rsidRPr="008622D9" w:rsidRDefault="003E1B9D" w:rsidP="003E1B9D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Nom du cofinanceur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Suivi et reporting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retenus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3E1B9D">
              <w:rPr>
                <w:rFonts w:ascii="Calibri" w:hAnsi="Calibri" w:cs="Calibri"/>
                <w:b/>
                <w:color w:val="1F497D"/>
                <w:sz w:val="22"/>
              </w:rPr>
              <w:t>4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3E1B9D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3E1B9D">
              <w:rPr>
                <w:rFonts w:ascii="Calibri" w:hAnsi="Calibri" w:cs="Calibri"/>
                <w:b/>
                <w:color w:val="1F497D"/>
                <w:sz w:val="22"/>
              </w:rPr>
              <w:t>4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02" w:rsidRDefault="00433402">
      <w:r>
        <w:separator/>
      </w:r>
    </w:p>
  </w:endnote>
  <w:endnote w:type="continuationSeparator" w:id="0">
    <w:p w:rsidR="00433402" w:rsidRDefault="0043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C704CE">
      <w:rPr>
        <w:rFonts w:ascii="Calibri" w:hAnsi="Calibri"/>
        <w:noProof/>
        <w:sz w:val="20"/>
        <w:szCs w:val="20"/>
      </w:rPr>
      <w:t>1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02" w:rsidRDefault="00433402">
      <w:r>
        <w:separator/>
      </w:r>
    </w:p>
  </w:footnote>
  <w:footnote w:type="continuationSeparator" w:id="0">
    <w:p w:rsidR="00433402" w:rsidRDefault="00433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"/>
      </v:shape>
    </w:pict>
  </w:numPicBullet>
  <w:numPicBullet w:numPicBulletId="1">
    <w:pict>
      <v:shape id="_x0000_i1027" type="#_x0000_t75" style="width:11.25pt;height:10pt" o:bullet="t">
        <v:imagedata r:id="rId2" o:title="BD21295_"/>
      </v:shape>
    </w:pict>
  </w:numPicBullet>
  <w:abstractNum w:abstractNumId="0" w15:restartNumberingAfterBreak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0CDE"/>
    <w:rsid w:val="001B1DC2"/>
    <w:rsid w:val="001B23DC"/>
    <w:rsid w:val="001C5EA3"/>
    <w:rsid w:val="001D36EF"/>
    <w:rsid w:val="001D5326"/>
    <w:rsid w:val="001D5344"/>
    <w:rsid w:val="001D6FA7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4B64"/>
    <w:rsid w:val="002952F3"/>
    <w:rsid w:val="002A21B8"/>
    <w:rsid w:val="002A288B"/>
    <w:rsid w:val="002A7EED"/>
    <w:rsid w:val="002B1A57"/>
    <w:rsid w:val="002B225A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1B9D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3402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9713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2173"/>
    <w:rsid w:val="006C5071"/>
    <w:rsid w:val="006C5385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77AFE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48EF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04CE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BE5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A48E6"/>
    <w:rsid w:val="00FB119E"/>
    <w:rsid w:val="00FD1F01"/>
    <w:rsid w:val="00FD2213"/>
    <w:rsid w:val="00FD288C"/>
    <w:rsid w:val="00FD46EE"/>
    <w:rsid w:val="00FD5107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6CAC2F-03A8-4CC6-A8E5-3F97D0C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5D25-EE11-4E5A-B339-2FBAC104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1563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BENOIT HUGO (DRSM NORMANDIE)</cp:lastModifiedBy>
  <cp:revision>2</cp:revision>
  <cp:lastPrinted>2016-01-18T14:13:00Z</cp:lastPrinted>
  <dcterms:created xsi:type="dcterms:W3CDTF">2025-02-21T13:44:00Z</dcterms:created>
  <dcterms:modified xsi:type="dcterms:W3CDTF">2025-02-21T13:44:00Z</dcterms:modified>
</cp:coreProperties>
</file>